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660" w:rsidRDefault="00A670B2" w:rsidP="00A670B2">
      <w:pPr>
        <w:jc w:val="center"/>
        <w:rPr>
          <w:b/>
        </w:rPr>
      </w:pPr>
      <w:r w:rsidRPr="00A670B2">
        <w:rPr>
          <w:b/>
        </w:rPr>
        <w:t>NNMH Workshop</w:t>
      </w:r>
      <w:r w:rsidR="00555660">
        <w:rPr>
          <w:b/>
        </w:rPr>
        <w:t>: Disability, Art and Wellbeing</w:t>
      </w:r>
    </w:p>
    <w:p w:rsidR="00A92D90" w:rsidRDefault="00722D3A" w:rsidP="00A670B2">
      <w:pPr>
        <w:jc w:val="center"/>
        <w:rPr>
          <w:b/>
        </w:rPr>
      </w:pPr>
      <w:r>
        <w:rPr>
          <w:b/>
        </w:rPr>
        <w:t xml:space="preserve"> Friday 21</w:t>
      </w:r>
      <w:r w:rsidRPr="00722D3A">
        <w:rPr>
          <w:b/>
          <w:vertAlign w:val="superscript"/>
        </w:rPr>
        <w:t>st</w:t>
      </w:r>
      <w:r>
        <w:rPr>
          <w:b/>
        </w:rPr>
        <w:t xml:space="preserve"> November</w:t>
      </w:r>
      <w:r w:rsidR="00555660">
        <w:rPr>
          <w:b/>
        </w:rPr>
        <w:t>, The Garden Room, Bluecoat Gallery, Liverpool</w:t>
      </w:r>
    </w:p>
    <w:p w:rsidR="00555660" w:rsidRDefault="00555660" w:rsidP="00A670B2">
      <w:pPr>
        <w:jc w:val="center"/>
        <w:rPr>
          <w:b/>
        </w:rPr>
      </w:pPr>
      <w:r>
        <w:rPr>
          <w:b/>
        </w:rPr>
        <w:t xml:space="preserve">In collaboration with </w:t>
      </w:r>
      <w:proofErr w:type="spellStart"/>
      <w:r>
        <w:rPr>
          <w:b/>
        </w:rPr>
        <w:t>DaDaFest</w:t>
      </w:r>
      <w:proofErr w:type="spellEnd"/>
    </w:p>
    <w:p w:rsidR="00555660" w:rsidRPr="00A670B2" w:rsidRDefault="00555660" w:rsidP="00A670B2">
      <w:pPr>
        <w:jc w:val="center"/>
        <w:rPr>
          <w:b/>
        </w:rPr>
      </w:pPr>
      <w:r>
        <w:rPr>
          <w:b/>
        </w:rPr>
        <w:t xml:space="preserve">Funded by The </w:t>
      </w:r>
      <w:proofErr w:type="spellStart"/>
      <w:r>
        <w:rPr>
          <w:b/>
        </w:rPr>
        <w:t>Wellcome</w:t>
      </w:r>
      <w:proofErr w:type="spellEnd"/>
      <w:r>
        <w:rPr>
          <w:b/>
        </w:rPr>
        <w:t xml:space="preserve"> Trust</w:t>
      </w:r>
    </w:p>
    <w:p w:rsidR="00722D3A" w:rsidRPr="00722D3A" w:rsidRDefault="00722D3A" w:rsidP="00A92D90">
      <w:r>
        <w:rPr>
          <w:b/>
        </w:rPr>
        <w:t>10.</w:t>
      </w:r>
      <w:r w:rsidR="00796729">
        <w:rPr>
          <w:b/>
        </w:rPr>
        <w:t>30</w:t>
      </w:r>
      <w:r>
        <w:rPr>
          <w:b/>
        </w:rPr>
        <w:t xml:space="preserve">-11 </w:t>
      </w:r>
      <w:r>
        <w:t>Arrival and Coffee</w:t>
      </w:r>
      <w:r w:rsidR="00796729">
        <w:t xml:space="preserve"> and Welcome (Bethan Evans and Ciara Kierans)</w:t>
      </w:r>
    </w:p>
    <w:p w:rsidR="00A92D90" w:rsidRDefault="00722D3A" w:rsidP="00A92D90">
      <w:pPr>
        <w:rPr>
          <w:b/>
        </w:rPr>
      </w:pPr>
      <w:r>
        <w:rPr>
          <w:b/>
        </w:rPr>
        <w:t xml:space="preserve">11.00-12.15 </w:t>
      </w:r>
      <w:r w:rsidR="00A92D90">
        <w:rPr>
          <w:b/>
        </w:rPr>
        <w:t>Critical Medical Humanities</w:t>
      </w:r>
      <w:bookmarkStart w:id="0" w:name="_GoBack"/>
      <w:bookmarkEnd w:id="0"/>
    </w:p>
    <w:p w:rsidR="00722D3A" w:rsidRDefault="00722D3A" w:rsidP="00722D3A">
      <w:pPr>
        <w:pStyle w:val="ListParagraph"/>
        <w:numPr>
          <w:ilvl w:val="0"/>
          <w:numId w:val="2"/>
        </w:numPr>
      </w:pPr>
      <w:r>
        <w:t xml:space="preserve">11.00-11.15 </w:t>
      </w:r>
      <w:r w:rsidR="00555660">
        <w:t xml:space="preserve">Sally Sheard </w:t>
      </w:r>
      <w:r w:rsidR="00AB6E47">
        <w:t xml:space="preserve">- </w:t>
      </w:r>
      <w:r w:rsidR="00617737">
        <w:t>'The Governance of Health: medical, economic and managerial expertise in British health policy since 1948’</w:t>
      </w:r>
    </w:p>
    <w:p w:rsidR="00722D3A" w:rsidRDefault="00722D3A" w:rsidP="00722D3A">
      <w:pPr>
        <w:pStyle w:val="ListParagraph"/>
        <w:numPr>
          <w:ilvl w:val="0"/>
          <w:numId w:val="2"/>
        </w:numPr>
      </w:pPr>
      <w:r>
        <w:t xml:space="preserve">11.15-11.30 </w:t>
      </w:r>
      <w:r w:rsidR="00555660">
        <w:t>Stephen Kenny</w:t>
      </w:r>
      <w:r w:rsidR="00AB6E47">
        <w:t xml:space="preserve"> – ‘Dark Medicine: Racism, Power and </w:t>
      </w:r>
      <w:r w:rsidR="009F7354">
        <w:t xml:space="preserve">the Culture of American </w:t>
      </w:r>
      <w:r w:rsidR="00AB6E47">
        <w:t>Slavery’</w:t>
      </w:r>
    </w:p>
    <w:p w:rsidR="00722D3A" w:rsidRDefault="00722D3A" w:rsidP="00722D3A">
      <w:pPr>
        <w:pStyle w:val="ListParagraph"/>
        <w:numPr>
          <w:ilvl w:val="0"/>
          <w:numId w:val="2"/>
        </w:numPr>
      </w:pPr>
      <w:r>
        <w:t xml:space="preserve">11.30-11.45 </w:t>
      </w:r>
      <w:r w:rsidR="00555660">
        <w:t>Kirsty Liddiard</w:t>
      </w:r>
      <w:r w:rsidR="00AB6E47">
        <w:t xml:space="preserve"> –</w:t>
      </w:r>
      <w:r w:rsidR="00617737">
        <w:t xml:space="preserve"> "I'm-a-lie-back-and-think-of-England-type man": Imagining the Posthuman Dis/sexual Subject</w:t>
      </w:r>
    </w:p>
    <w:p w:rsidR="00722D3A" w:rsidRDefault="00722D3A" w:rsidP="00722D3A">
      <w:pPr>
        <w:pStyle w:val="ListParagraph"/>
        <w:numPr>
          <w:ilvl w:val="0"/>
          <w:numId w:val="2"/>
        </w:numPr>
      </w:pPr>
      <w:r>
        <w:t xml:space="preserve">11.45-12.00 </w:t>
      </w:r>
      <w:r w:rsidR="00AB6E47">
        <w:t>Jessie Cooper and Ciara K</w:t>
      </w:r>
      <w:r w:rsidR="00796729">
        <w:t>i</w:t>
      </w:r>
      <w:r w:rsidR="00AB6E47">
        <w:t>e</w:t>
      </w:r>
      <w:r w:rsidR="00796729">
        <w:t>r</w:t>
      </w:r>
      <w:r w:rsidR="00AB6E47">
        <w:t>ans – ‘Organ donation and race: the emergence of ‘the ethnic donor’’</w:t>
      </w:r>
    </w:p>
    <w:p w:rsidR="00722D3A" w:rsidRDefault="00722D3A" w:rsidP="00722D3A">
      <w:pPr>
        <w:pStyle w:val="ListParagraph"/>
        <w:numPr>
          <w:ilvl w:val="0"/>
          <w:numId w:val="2"/>
        </w:numPr>
      </w:pPr>
      <w:r>
        <w:t>12.00-12.15 Discussion</w:t>
      </w:r>
    </w:p>
    <w:p w:rsidR="00722D3A" w:rsidRPr="00722D3A" w:rsidRDefault="00722D3A">
      <w:pPr>
        <w:rPr>
          <w:b/>
        </w:rPr>
      </w:pPr>
      <w:r>
        <w:rPr>
          <w:b/>
        </w:rPr>
        <w:t xml:space="preserve">12.15-13.00 </w:t>
      </w:r>
      <w:proofErr w:type="gramStart"/>
      <w:r>
        <w:rPr>
          <w:b/>
        </w:rPr>
        <w:t>Lunch</w:t>
      </w:r>
      <w:proofErr w:type="gramEnd"/>
    </w:p>
    <w:p w:rsidR="00A670B2" w:rsidRDefault="00722D3A">
      <w:pPr>
        <w:rPr>
          <w:b/>
        </w:rPr>
      </w:pPr>
      <w:r>
        <w:rPr>
          <w:b/>
        </w:rPr>
        <w:t xml:space="preserve">13.00-14.15 </w:t>
      </w:r>
      <w:r w:rsidR="00A670B2" w:rsidRPr="00A670B2">
        <w:rPr>
          <w:b/>
        </w:rPr>
        <w:t>Mind, Body, Affect</w:t>
      </w:r>
    </w:p>
    <w:p w:rsidR="00722D3A" w:rsidRDefault="00722D3A" w:rsidP="00722D3A">
      <w:pPr>
        <w:pStyle w:val="ListParagraph"/>
        <w:numPr>
          <w:ilvl w:val="0"/>
          <w:numId w:val="1"/>
        </w:numPr>
      </w:pPr>
      <w:r>
        <w:t xml:space="preserve">13.00-13.15 </w:t>
      </w:r>
      <w:r w:rsidR="00E724FA">
        <w:t>Lucy Burke – 'The Violence of Care'</w:t>
      </w:r>
    </w:p>
    <w:p w:rsidR="00722D3A" w:rsidRDefault="00722D3A" w:rsidP="00722D3A">
      <w:pPr>
        <w:pStyle w:val="ListParagraph"/>
        <w:numPr>
          <w:ilvl w:val="0"/>
          <w:numId w:val="1"/>
        </w:numPr>
      </w:pPr>
      <w:r>
        <w:t xml:space="preserve">13.15-13.30 </w:t>
      </w:r>
      <w:r w:rsidR="00E724FA">
        <w:t xml:space="preserve">Claire </w:t>
      </w:r>
      <w:proofErr w:type="spellStart"/>
      <w:r w:rsidR="00E724FA">
        <w:t>McKechnie</w:t>
      </w:r>
      <w:proofErr w:type="spellEnd"/>
      <w:r w:rsidR="00E724FA">
        <w:t xml:space="preserve"> - </w:t>
      </w:r>
      <w:r w:rsidR="00617737">
        <w:t>‘Representing Communities: Developing the Creative Power of People to Improve Health and Wellbeing’</w:t>
      </w:r>
    </w:p>
    <w:p w:rsidR="00722D3A" w:rsidRDefault="00722D3A" w:rsidP="00722D3A">
      <w:pPr>
        <w:pStyle w:val="ListParagraph"/>
        <w:numPr>
          <w:ilvl w:val="0"/>
          <w:numId w:val="1"/>
        </w:numPr>
      </w:pPr>
      <w:r>
        <w:t xml:space="preserve">13.30-13.45 </w:t>
      </w:r>
      <w:r w:rsidR="00AB6E47">
        <w:t xml:space="preserve">Ria Cheyne – </w:t>
      </w:r>
      <w:r w:rsidR="00617737">
        <w:t>'The Romantic Impairment: PTSD in Contemporary Romance'</w:t>
      </w:r>
    </w:p>
    <w:p w:rsidR="00722D3A" w:rsidRDefault="00722D3A" w:rsidP="00722D3A">
      <w:pPr>
        <w:pStyle w:val="ListParagraph"/>
        <w:numPr>
          <w:ilvl w:val="0"/>
          <w:numId w:val="1"/>
        </w:numPr>
      </w:pPr>
      <w:r>
        <w:t>13.45-14.00</w:t>
      </w:r>
      <w:r w:rsidR="00E724FA">
        <w:t xml:space="preserve"> Catherine Jones – </w:t>
      </w:r>
      <w:r w:rsidR="00E724FA">
        <w:rPr>
          <w:rFonts w:ascii="Calibri" w:hAnsi="Calibri"/>
          <w:color w:val="000000"/>
        </w:rPr>
        <w:t>'The Allure of the Archives'</w:t>
      </w:r>
      <w:r>
        <w:t xml:space="preserve"> </w:t>
      </w:r>
    </w:p>
    <w:p w:rsidR="00722D3A" w:rsidRPr="00722D3A" w:rsidRDefault="00722D3A" w:rsidP="00722D3A">
      <w:pPr>
        <w:pStyle w:val="ListParagraph"/>
        <w:numPr>
          <w:ilvl w:val="0"/>
          <w:numId w:val="1"/>
        </w:numPr>
      </w:pPr>
      <w:r>
        <w:t>14.00-14.15 Discussion</w:t>
      </w:r>
    </w:p>
    <w:p w:rsidR="00722D3A" w:rsidRDefault="00722D3A">
      <w:pPr>
        <w:rPr>
          <w:b/>
        </w:rPr>
      </w:pPr>
      <w:r>
        <w:rPr>
          <w:b/>
        </w:rPr>
        <w:t>14.15-14.30 Coffee Break</w:t>
      </w:r>
    </w:p>
    <w:p w:rsidR="00A670B2" w:rsidRDefault="00722D3A">
      <w:pPr>
        <w:rPr>
          <w:b/>
        </w:rPr>
      </w:pPr>
      <w:r>
        <w:rPr>
          <w:b/>
        </w:rPr>
        <w:t xml:space="preserve">14.30-15.45 </w:t>
      </w:r>
      <w:r w:rsidR="00A670B2">
        <w:rPr>
          <w:b/>
        </w:rPr>
        <w:t>Communities of Interest</w:t>
      </w:r>
    </w:p>
    <w:p w:rsidR="00722D3A" w:rsidRDefault="00722D3A" w:rsidP="00722D3A">
      <w:pPr>
        <w:pStyle w:val="ListParagraph"/>
        <w:numPr>
          <w:ilvl w:val="0"/>
          <w:numId w:val="1"/>
        </w:numPr>
      </w:pPr>
      <w:r>
        <w:t>1</w:t>
      </w:r>
      <w:r w:rsidR="003805D4">
        <w:t>4</w:t>
      </w:r>
      <w:r>
        <w:t>.</w:t>
      </w:r>
      <w:r w:rsidR="003805D4">
        <w:t>3</w:t>
      </w:r>
      <w:r>
        <w:t>0-1</w:t>
      </w:r>
      <w:r w:rsidR="003805D4">
        <w:t>4</w:t>
      </w:r>
      <w:r>
        <w:t>.</w:t>
      </w:r>
      <w:r w:rsidR="003805D4">
        <w:t>4</w:t>
      </w:r>
      <w:r>
        <w:t xml:space="preserve">5 </w:t>
      </w:r>
      <w:r w:rsidR="009F7354">
        <w:t>Lisa Shaw</w:t>
      </w:r>
      <w:r w:rsidR="00617737">
        <w:t xml:space="preserve"> and Julia Hallam</w:t>
      </w:r>
      <w:r w:rsidR="009F7354">
        <w:t xml:space="preserve"> </w:t>
      </w:r>
      <w:r w:rsidR="003805D4">
        <w:t>–</w:t>
      </w:r>
      <w:r w:rsidR="009F7354">
        <w:t xml:space="preserve"> </w:t>
      </w:r>
      <w:r w:rsidR="003805D4">
        <w:t>‘</w:t>
      </w:r>
      <w:r w:rsidR="009F7354" w:rsidRPr="00AB6E47">
        <w:t xml:space="preserve">Cinema, Memory and Well-Being: Merseyside and </w:t>
      </w:r>
      <w:proofErr w:type="spellStart"/>
      <w:r w:rsidR="009F7354" w:rsidRPr="00AB6E47">
        <w:t>Petrópolis</w:t>
      </w:r>
      <w:proofErr w:type="spellEnd"/>
      <w:r w:rsidR="009F7354" w:rsidRPr="00AB6E47">
        <w:t>, Brazil</w:t>
      </w:r>
      <w:r w:rsidR="003805D4">
        <w:t>’</w:t>
      </w:r>
    </w:p>
    <w:p w:rsidR="00722D3A" w:rsidRDefault="00722D3A" w:rsidP="00722D3A">
      <w:pPr>
        <w:pStyle w:val="ListParagraph"/>
        <w:numPr>
          <w:ilvl w:val="0"/>
          <w:numId w:val="1"/>
        </w:numPr>
      </w:pPr>
      <w:r>
        <w:t>1</w:t>
      </w:r>
      <w:r w:rsidR="003805D4">
        <w:t>4</w:t>
      </w:r>
      <w:r>
        <w:t>.</w:t>
      </w:r>
      <w:r w:rsidR="003805D4">
        <w:t>45-15</w:t>
      </w:r>
      <w:r>
        <w:t>.</w:t>
      </w:r>
      <w:r w:rsidR="003805D4">
        <w:t>0</w:t>
      </w:r>
      <w:r>
        <w:t xml:space="preserve">0 </w:t>
      </w:r>
      <w:r w:rsidR="00B31F26">
        <w:t xml:space="preserve">John Hunt </w:t>
      </w:r>
      <w:r w:rsidR="003805D4">
        <w:t>–</w:t>
      </w:r>
      <w:r w:rsidR="00B31F26">
        <w:t xml:space="preserve"> </w:t>
      </w:r>
      <w:r w:rsidR="003805D4">
        <w:t>‘</w:t>
      </w:r>
      <w:proofErr w:type="spellStart"/>
      <w:r w:rsidR="00B31F26">
        <w:t>Bioart</w:t>
      </w:r>
      <w:proofErr w:type="spellEnd"/>
      <w:r w:rsidR="003805D4">
        <w:t>’</w:t>
      </w:r>
    </w:p>
    <w:p w:rsidR="00722D3A" w:rsidRDefault="00722D3A" w:rsidP="00722D3A">
      <w:pPr>
        <w:pStyle w:val="ListParagraph"/>
        <w:numPr>
          <w:ilvl w:val="0"/>
          <w:numId w:val="1"/>
        </w:numPr>
      </w:pPr>
      <w:r>
        <w:t>1</w:t>
      </w:r>
      <w:r w:rsidR="003805D4">
        <w:t>5.0</w:t>
      </w:r>
      <w:r>
        <w:t>0-1</w:t>
      </w:r>
      <w:r w:rsidR="003805D4">
        <w:t>5</w:t>
      </w:r>
      <w:r>
        <w:t>.</w:t>
      </w:r>
      <w:r w:rsidR="003805D4">
        <w:t>1</w:t>
      </w:r>
      <w:r>
        <w:t xml:space="preserve">5 </w:t>
      </w:r>
      <w:r w:rsidR="003805D4" w:rsidRPr="003805D4">
        <w:t>Panayiota Vassilopoulou</w:t>
      </w:r>
      <w:r w:rsidR="003805D4">
        <w:t xml:space="preserve"> – ‘Philosopher in Residence?’</w:t>
      </w:r>
    </w:p>
    <w:p w:rsidR="00722D3A" w:rsidRDefault="00722D3A" w:rsidP="00722D3A">
      <w:pPr>
        <w:pStyle w:val="ListParagraph"/>
        <w:numPr>
          <w:ilvl w:val="0"/>
          <w:numId w:val="1"/>
        </w:numPr>
      </w:pPr>
      <w:r>
        <w:t>1</w:t>
      </w:r>
      <w:r w:rsidR="003805D4">
        <w:t>5</w:t>
      </w:r>
      <w:r>
        <w:t>.</w:t>
      </w:r>
      <w:r w:rsidR="003805D4">
        <w:t>1</w:t>
      </w:r>
      <w:r>
        <w:t>5-1</w:t>
      </w:r>
      <w:r w:rsidR="003805D4">
        <w:t>5</w:t>
      </w:r>
      <w:r>
        <w:t>.</w:t>
      </w:r>
      <w:r w:rsidR="003805D4">
        <w:t>3</w:t>
      </w:r>
      <w:r>
        <w:t xml:space="preserve">0 </w:t>
      </w:r>
      <w:r w:rsidR="00555660">
        <w:t xml:space="preserve">Polly Moseley </w:t>
      </w:r>
      <w:r w:rsidR="003805D4">
        <w:t>–</w:t>
      </w:r>
      <w:r w:rsidR="00691374">
        <w:t xml:space="preserve"> </w:t>
      </w:r>
      <w:r w:rsidR="003805D4">
        <w:t>‘</w:t>
      </w:r>
      <w:r w:rsidR="00691374">
        <w:t>Convergent Journeys from Multiple Points of Departure</w:t>
      </w:r>
      <w:r w:rsidR="003805D4">
        <w:t>’</w:t>
      </w:r>
    </w:p>
    <w:p w:rsidR="00722D3A" w:rsidRPr="00722D3A" w:rsidRDefault="00722D3A" w:rsidP="00722D3A">
      <w:pPr>
        <w:pStyle w:val="ListParagraph"/>
        <w:numPr>
          <w:ilvl w:val="0"/>
          <w:numId w:val="1"/>
        </w:numPr>
      </w:pPr>
      <w:r>
        <w:t>1</w:t>
      </w:r>
      <w:r w:rsidR="003805D4">
        <w:t>5</w:t>
      </w:r>
      <w:r>
        <w:t>.</w:t>
      </w:r>
      <w:r w:rsidR="003805D4">
        <w:t>3</w:t>
      </w:r>
      <w:r>
        <w:t>0-1</w:t>
      </w:r>
      <w:r w:rsidR="003805D4">
        <w:t>5</w:t>
      </w:r>
      <w:r>
        <w:t>.</w:t>
      </w:r>
      <w:r w:rsidR="003805D4">
        <w:t>4</w:t>
      </w:r>
      <w:r>
        <w:t>5 Discussion</w:t>
      </w:r>
    </w:p>
    <w:p w:rsidR="00722D3A" w:rsidRDefault="00722D3A">
      <w:pPr>
        <w:rPr>
          <w:b/>
        </w:rPr>
      </w:pPr>
      <w:r>
        <w:rPr>
          <w:b/>
        </w:rPr>
        <w:t>15.45-17.00 DADAFEST</w:t>
      </w:r>
    </w:p>
    <w:p w:rsidR="00555660" w:rsidRDefault="00555660" w:rsidP="00555660">
      <w:pPr>
        <w:pStyle w:val="ListParagraph"/>
        <w:numPr>
          <w:ilvl w:val="0"/>
          <w:numId w:val="1"/>
        </w:numPr>
      </w:pPr>
      <w:r>
        <w:t>15.45-16.00 Ruth Gould</w:t>
      </w:r>
      <w:r w:rsidR="00E724FA">
        <w:t xml:space="preserve"> –</w:t>
      </w:r>
      <w:r>
        <w:t xml:space="preserve"> </w:t>
      </w:r>
      <w:r w:rsidR="00E724FA">
        <w:t>‘</w:t>
      </w:r>
      <w:r>
        <w:t xml:space="preserve">Introducing </w:t>
      </w:r>
      <w:proofErr w:type="spellStart"/>
      <w:r>
        <w:t>DaDaFest</w:t>
      </w:r>
      <w:proofErr w:type="spellEnd"/>
      <w:r w:rsidR="00E724FA">
        <w:t>’</w:t>
      </w:r>
    </w:p>
    <w:p w:rsidR="00555660" w:rsidRDefault="00555660" w:rsidP="00555660">
      <w:pPr>
        <w:pStyle w:val="ListParagraph"/>
        <w:numPr>
          <w:ilvl w:val="0"/>
          <w:numId w:val="1"/>
        </w:numPr>
      </w:pPr>
      <w:r>
        <w:t xml:space="preserve">16.00-16.15 </w:t>
      </w:r>
      <w:r w:rsidR="00E724FA">
        <w:t>Rachel Gadsden –</w:t>
      </w:r>
      <w:r>
        <w:t xml:space="preserve"> </w:t>
      </w:r>
      <w:r w:rsidR="00E724FA">
        <w:t>‘</w:t>
      </w:r>
      <w:r>
        <w:t>Al Noor – Fragile Vision</w:t>
      </w:r>
      <w:r w:rsidR="00E724FA">
        <w:t>’</w:t>
      </w:r>
    </w:p>
    <w:p w:rsidR="00555660" w:rsidRPr="00A670B2" w:rsidRDefault="00555660" w:rsidP="00555660">
      <w:pPr>
        <w:pStyle w:val="ListParagraph"/>
        <w:numPr>
          <w:ilvl w:val="0"/>
          <w:numId w:val="1"/>
        </w:numPr>
        <w:rPr>
          <w:b/>
        </w:rPr>
      </w:pPr>
      <w:r>
        <w:t xml:space="preserve">16.15-17.00 </w:t>
      </w:r>
      <w:r w:rsidRPr="00B31F26">
        <w:rPr>
          <w:b/>
        </w:rPr>
        <w:t>Tour of exhibitions</w:t>
      </w:r>
      <w:r>
        <w:t xml:space="preserve">: </w:t>
      </w:r>
      <w:hyperlink r:id="rId6" w:history="1">
        <w:r w:rsidRPr="00555660">
          <w:rPr>
            <w:rStyle w:val="Hyperlink"/>
          </w:rPr>
          <w:t>Al Noor – Fragile Vision</w:t>
        </w:r>
      </w:hyperlink>
      <w:r>
        <w:t xml:space="preserve"> and </w:t>
      </w:r>
      <w:hyperlink r:id="rId7" w:history="1">
        <w:r w:rsidRPr="00555660">
          <w:rPr>
            <w:rStyle w:val="Hyperlink"/>
          </w:rPr>
          <w:t>Art of the Lived Experiment</w:t>
        </w:r>
      </w:hyperlink>
    </w:p>
    <w:sectPr w:rsidR="00555660" w:rsidRPr="00A670B2" w:rsidSect="002843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4C1F"/>
    <w:multiLevelType w:val="hybridMultilevel"/>
    <w:tmpl w:val="22D6B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0B66C7"/>
    <w:multiLevelType w:val="hybridMultilevel"/>
    <w:tmpl w:val="5232B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0B2"/>
    <w:rsid w:val="000722D9"/>
    <w:rsid w:val="0018308B"/>
    <w:rsid w:val="002843FD"/>
    <w:rsid w:val="00286A08"/>
    <w:rsid w:val="003805D4"/>
    <w:rsid w:val="003D574C"/>
    <w:rsid w:val="00465231"/>
    <w:rsid w:val="00555660"/>
    <w:rsid w:val="0057782F"/>
    <w:rsid w:val="00617737"/>
    <w:rsid w:val="00691374"/>
    <w:rsid w:val="00722D3A"/>
    <w:rsid w:val="00724B07"/>
    <w:rsid w:val="00796729"/>
    <w:rsid w:val="0083486E"/>
    <w:rsid w:val="00862651"/>
    <w:rsid w:val="008A1B71"/>
    <w:rsid w:val="00956C3A"/>
    <w:rsid w:val="009C2919"/>
    <w:rsid w:val="009F7354"/>
    <w:rsid w:val="00A01B45"/>
    <w:rsid w:val="00A670B2"/>
    <w:rsid w:val="00A92D90"/>
    <w:rsid w:val="00AB6E47"/>
    <w:rsid w:val="00B31F26"/>
    <w:rsid w:val="00B6053D"/>
    <w:rsid w:val="00BC1767"/>
    <w:rsid w:val="00BD453B"/>
    <w:rsid w:val="00E37E80"/>
    <w:rsid w:val="00E724FA"/>
    <w:rsid w:val="00F035FA"/>
    <w:rsid w:val="00F2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3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0B2"/>
    <w:pPr>
      <w:ind w:left="720"/>
      <w:contextualSpacing/>
    </w:pPr>
  </w:style>
  <w:style w:type="table" w:styleId="TableGrid">
    <w:name w:val="Table Grid"/>
    <w:basedOn w:val="TableNormal"/>
    <w:uiPriority w:val="59"/>
    <w:rsid w:val="00722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556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3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0B2"/>
    <w:pPr>
      <w:ind w:left="720"/>
      <w:contextualSpacing/>
    </w:pPr>
  </w:style>
  <w:style w:type="table" w:styleId="TableGrid">
    <w:name w:val="Table Grid"/>
    <w:basedOn w:val="TableNormal"/>
    <w:uiPriority w:val="59"/>
    <w:rsid w:val="00722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55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8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dadafest.co.uk/the-festival/event/rachel-gadsden-al-noor-fragile-vision/" TargetMode="External"/><Relationship Id="rId7" Type="http://schemas.openxmlformats.org/officeDocument/2006/relationships/hyperlink" Target="http://www.dadafest.co.uk/the-festival/event/art-of-the-lived-experiment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1651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bevans</dc:creator>
  <cp:lastModifiedBy>Harriet Ryder</cp:lastModifiedBy>
  <cp:revision>2</cp:revision>
  <cp:lastPrinted>2014-10-16T16:20:00Z</cp:lastPrinted>
  <dcterms:created xsi:type="dcterms:W3CDTF">2014-11-12T12:41:00Z</dcterms:created>
  <dcterms:modified xsi:type="dcterms:W3CDTF">2014-11-12T12:41:00Z</dcterms:modified>
</cp:coreProperties>
</file>